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9699" w14:textId="77777777" w:rsidR="00BD30ED" w:rsidRPr="00BD30ED" w:rsidRDefault="00BD30ED" w:rsidP="00BD30ED">
      <w:pPr>
        <w:jc w:val="center"/>
        <w:rPr>
          <w:b/>
          <w:bCs/>
          <w:color w:val="0070C0"/>
          <w:sz w:val="44"/>
          <w:szCs w:val="44"/>
        </w:rPr>
      </w:pPr>
      <w:r w:rsidRPr="00BD30ED">
        <w:rPr>
          <w:b/>
          <w:bCs/>
          <w:color w:val="0070C0"/>
          <w:sz w:val="44"/>
          <w:szCs w:val="44"/>
        </w:rPr>
        <w:t>Древна Ликия - докосване до античността</w:t>
      </w:r>
    </w:p>
    <w:p w14:paraId="74A33A4F" w14:textId="4049DF6C" w:rsidR="004846BC" w:rsidRPr="00BD30ED" w:rsidRDefault="004846BC">
      <w:pPr>
        <w:rPr>
          <w:sz w:val="24"/>
          <w:szCs w:val="24"/>
        </w:rPr>
      </w:pPr>
    </w:p>
    <w:p w14:paraId="1A87E038" w14:textId="72A40D45" w:rsidR="00BD30ED" w:rsidRPr="00BD30ED" w:rsidRDefault="00BD30ED" w:rsidP="00BD30ED">
      <w:r w:rsidRPr="00BD30ED">
        <w:rPr>
          <w:b/>
          <w:bCs/>
          <w:color w:val="0070C0"/>
        </w:rPr>
        <w:t>1-ви ден: Стара Загора - Сливен - Анталия</w:t>
      </w:r>
      <w:r w:rsidRPr="00BD30ED">
        <w:br/>
        <w:t xml:space="preserve">Отпътуване </w:t>
      </w:r>
      <w:r>
        <w:t>от</w:t>
      </w:r>
      <w:r w:rsidRPr="00BD30ED">
        <w:t xml:space="preserve"> Стара Загора </w:t>
      </w:r>
      <w:r>
        <w:t xml:space="preserve">в </w:t>
      </w:r>
      <w:r w:rsidRPr="00BD30ED">
        <w:t>19:</w:t>
      </w:r>
      <w:r>
        <w:t xml:space="preserve">30 </w:t>
      </w:r>
      <w:r w:rsidRPr="00BD30ED">
        <w:t>ч.; 20: 30 от Сливен. Нощен преход. </w:t>
      </w:r>
      <w:r w:rsidRPr="00BD30ED">
        <w:br/>
      </w:r>
      <w:r w:rsidRPr="00BD30ED">
        <w:br/>
      </w:r>
      <w:r w:rsidRPr="00BD30ED">
        <w:rPr>
          <w:b/>
          <w:bCs/>
          <w:color w:val="0070C0"/>
        </w:rPr>
        <w:t>2-ви ден: Анталия</w:t>
      </w:r>
      <w:r w:rsidRPr="00BD30ED">
        <w:br/>
        <w:t>Пристигане около обяд. Настаняване в хотел. Свободно време за плаж. Привечер разходка в старата част на Анталия ,където  из  малките криволичещи улички ще се пренесете назад във времето. На всеки ъгъл ще откривате исторически сгради, а живописното „Старо пристанище“ в сянката на градските стени ще ви плени със съчетанието на римска,византийска и османска архитектура . Изкачвайки се  по стълбите на укреплението, можете да се насладите на уникална гледка и морски пейзаж отвисоко.   Разглеждане портата на Адриан, построена по модел на римската триумфална арка, Йъвлъ Минаре" (Минарето с вдлъбнатините) – запазен знак на града. На "Калекапъсъ" – крепостната порта на старата кула, където се е помещавала стражата, се намира градският часовник. Разходката из града крие многобройни изненади и възможности за пазаруване.</w:t>
      </w:r>
      <w:r w:rsidRPr="00BD30ED">
        <w:br/>
        <w:t>Вечеря. Нощувка (1)</w:t>
      </w:r>
      <w:r w:rsidRPr="00BD30ED">
        <w:br/>
      </w:r>
      <w:r w:rsidRPr="00BD30ED">
        <w:br/>
      </w:r>
      <w:r w:rsidRPr="00BD30ED">
        <w:rPr>
          <w:b/>
          <w:bCs/>
          <w:color w:val="0070C0"/>
        </w:rPr>
        <w:t>3-ти ден: Анталия / Кекова – Демре (Мира) /</w:t>
      </w:r>
      <w:r w:rsidRPr="00BD30ED">
        <w:br/>
        <w:t xml:space="preserve">Закуска. Свободно време за плаж или </w:t>
      </w:r>
      <w:r w:rsidRPr="00BD30ED">
        <w:rPr>
          <w:b/>
          <w:bCs/>
        </w:rPr>
        <w:t>допълнителна екскурзия по желание срещу доплащане - Мира и Кекова</w:t>
      </w:r>
      <w:r w:rsidRPr="00BD30ED">
        <w:t>. Разходката с корабче по заливите на остров Кекова е  възможност да поплувате в кристално чистите води , да се запознаете с местната флора и фауна. Кекова е красив малък остров (едва 4.5 km²) в района на Анталия.</w:t>
      </w:r>
      <w:r w:rsidRPr="00BD30ED">
        <w:br/>
        <w:t>Днес той  е необитаем, но е готов да покаже красивите си забележителности на всеки турист,който го посети. Тук, на северния бряг на острова, някога е бил разположен древният град Аполония. Днес  той може да се види на дъното сред бистрите сини води.</w:t>
      </w:r>
      <w:r w:rsidRPr="00BD30ED">
        <w:br/>
        <w:t>Град Демре (Кале) е известен като родно място на св. Николай Чудотворец, епископ на античната Мира през IV в. сл.Хр. Множество чудеса са приписвани на светеца след смъртта му, но малко се знае за неговата историческа личност. На 2 км навътре се намират руините на Мира, най-впечатляващ сред които е скален връх, осеян  от фасадите на десетки ликийски гробници. Посещение на църквата св.Никола в Демре</w:t>
      </w:r>
      <w:r w:rsidRPr="00BD30ED">
        <w:br/>
        <w:t>Настаняване в хотел в района на Каш/ Демре. Вечеря. Нощувка(2). </w:t>
      </w:r>
      <w:r w:rsidRPr="00BD30ED">
        <w:br/>
      </w:r>
      <w:r w:rsidRPr="00BD30ED">
        <w:br/>
      </w:r>
      <w:r w:rsidRPr="00BD30ED">
        <w:rPr>
          <w:b/>
          <w:bCs/>
          <w:color w:val="0070C0"/>
        </w:rPr>
        <w:t>4- ти ден - Остров Мейс / Кастелоризо, Гърция / - Фетие</w:t>
      </w:r>
      <w:r w:rsidRPr="00BD30ED">
        <w:rPr>
          <w:color w:val="0070C0"/>
        </w:rPr>
        <w:t> </w:t>
      </w:r>
      <w:r w:rsidRPr="00BD30ED">
        <w:br/>
        <w:t xml:space="preserve">Закуска. </w:t>
      </w:r>
      <w:r w:rsidRPr="00BD30ED">
        <w:rPr>
          <w:b/>
          <w:bCs/>
        </w:rPr>
        <w:t>Допълнителна екскурзия до остров Кастелоризо / по желание и срещу доплащане/</w:t>
      </w:r>
      <w:r w:rsidRPr="00BD30ED">
        <w:t>. Mъничкият Κaстелoризо мοжe да спeчели приза зa най-οтдaлечен гръцkи острoв. Oтстοи cамο нa 2 км разcтояние oт кοнтинeнтална Tурция. Приближавайки остров Кастелоризо пред погледа се разкрива удивителната живописна гледка на малко приказно пристанище. Ярките слънчеви лъчи подсилват ефекта на картината и придават на Кастелоризо топлина и уют, видими от пръв поглед. </w:t>
      </w:r>
      <w:r w:rsidRPr="00BD30ED">
        <w:br/>
        <w:t>Посещение на Синята пещера. Сред най-красивите гледки на острова е тази на Синята пещера, наричана така, заради уникалната игра на слънчевите лъчи, които се пречупват през водата и обагрят входа във фосфоресцираща синя светлина, като продължават навътре, танцувайки между изваяните от времето сталактити и сталагмити.</w:t>
      </w:r>
      <w:r w:rsidRPr="00BD30ED">
        <w:br/>
        <w:t>Отпътуване с ферибот към Турция. Настаняване в хотел във Фетие. Вечеря. Нощувка(3). </w:t>
      </w:r>
      <w:r w:rsidRPr="00BD30ED">
        <w:br/>
      </w:r>
      <w:r w:rsidRPr="00BD30ED">
        <w:br/>
      </w:r>
      <w:r w:rsidRPr="00BD30ED">
        <w:rPr>
          <w:b/>
          <w:bCs/>
          <w:color w:val="0070C0"/>
        </w:rPr>
        <w:t>5- ти ден – Фетие / Далян с плажа на костенурките и полет с парагвайдинг/ </w:t>
      </w:r>
      <w:r w:rsidRPr="00BD30ED">
        <w:br/>
        <w:t xml:space="preserve">Закуска. Свободно време за плаж или </w:t>
      </w:r>
      <w:r w:rsidRPr="00BD30ED">
        <w:rPr>
          <w:b/>
          <w:bCs/>
        </w:rPr>
        <w:t>допълнителна екскурзия до Далян (срещу допълнително заплащане)</w:t>
      </w:r>
      <w:r w:rsidRPr="00BD30ED">
        <w:t>– плажа на костенурките. До този плаж се достига с малки лодки. Той представлява дълъг и тесен подводен бряг, който образува естествена преграда между делтата с прясната вода на река Далян и Средиземно море. Това е една от основните територии за отглеждане на големите морски костенурки (Caretta Caretta), пoради което се нарича “Плажа на костенурките”. Над отвесните скали на реката са се запазили фасадите на ликийски гробници, изрязани от скала, около 400 г. пр.н.е. Според митологията Каунос е основан от крал Каунос, син на карийския Крал Милет и внук на Аполон.</w:t>
      </w:r>
      <w:r w:rsidRPr="00BD30ED">
        <w:br/>
        <w:t>Следобед съзможност за летене с парагвайдинг  / по предварителна заявка и доплащане/. </w:t>
      </w:r>
      <w:r w:rsidRPr="00BD30ED">
        <w:br/>
      </w:r>
      <w:r w:rsidRPr="00BD30ED">
        <w:lastRenderedPageBreak/>
        <w:t>Вечеря. Нощувка.(4) </w:t>
      </w:r>
      <w:r w:rsidRPr="00BD30ED">
        <w:br/>
      </w:r>
      <w:r w:rsidRPr="00BD30ED">
        <w:br/>
      </w:r>
      <w:r w:rsidRPr="00BD30ED">
        <w:rPr>
          <w:b/>
          <w:bCs/>
          <w:color w:val="0070C0"/>
        </w:rPr>
        <w:t>6-ти ден – Фетие – Айвалък  </w:t>
      </w:r>
      <w:r w:rsidRPr="00BD30ED">
        <w:br/>
        <w:t>Закуска. Отпътуване за Айвалък. Разглеждане храма на Артемида Храма на Артемида край Ефес , едно от Седемте чудеса на древния свят. Въпреки че днес от него е останала само една колона и няколко фрагмента, мястото все още носи силното си историческо значение. Посещение на Базиликата Свети Йоан в Селчук / вход 6 евро/. Тази мащабна базилика е построена през VI век от византийския император Юстиниан I върху мястото, където се смята, че е погребан Свети Йоан Богослов, един от дванадесетте апостоли на Исус Христос и автор на Евангелието на Йоан и Откровението. Ще имате възможност да разгледате внушителните останки от базиликата, включително нейния план, надгробната плоча на Свети Йоан и красиви арки. Мястото предлага не само историческа, но и силна духовна атмосфера.</w:t>
      </w:r>
      <w:r w:rsidRPr="00BD30ED">
        <w:br/>
        <w:t>Настаняване в хотел в Айвалък. Вечеря. Нощувка. (5)</w:t>
      </w:r>
      <w:r w:rsidRPr="00BD30ED">
        <w:br/>
      </w:r>
      <w:r w:rsidRPr="00BD30ED">
        <w:br/>
      </w:r>
      <w:r w:rsidRPr="00BD30ED">
        <w:rPr>
          <w:b/>
          <w:bCs/>
          <w:color w:val="0070C0"/>
        </w:rPr>
        <w:t xml:space="preserve">7-ми ден Айвалък – </w:t>
      </w:r>
      <w:r w:rsidR="00595103">
        <w:rPr>
          <w:b/>
          <w:bCs/>
          <w:color w:val="0070C0"/>
        </w:rPr>
        <w:t>Стара Загора</w:t>
      </w:r>
      <w:r w:rsidRPr="00BD30ED">
        <w:rPr>
          <w:b/>
          <w:bCs/>
          <w:color w:val="0070C0"/>
        </w:rPr>
        <w:t> </w:t>
      </w:r>
      <w:r w:rsidRPr="00BD30ED">
        <w:br/>
        <w:t xml:space="preserve">Закуска. Отпътуване за България. Посещение  Трона на Зевс. Време за шопинг в/около </w:t>
      </w:r>
      <w:hyperlink r:id="rId5" w:tgtFrame="_blank" w:history="1">
        <w:r w:rsidRPr="00BD30ED">
          <w:rPr>
            <w:rStyle w:val="Hyperlink"/>
            <w:b/>
            <w:bCs/>
          </w:rPr>
          <w:t>Одрин</w:t>
        </w:r>
      </w:hyperlink>
      <w:r w:rsidRPr="00BD30ED">
        <w:t xml:space="preserve">. Пристигане </w:t>
      </w:r>
      <w:bookmarkStart w:id="0" w:name="_GoBack"/>
      <w:bookmarkEnd w:id="0"/>
      <w:r w:rsidRPr="00BD30ED">
        <w:t>късно вечерта.</w:t>
      </w:r>
      <w:r w:rsidRPr="00BD30ED">
        <w:br/>
      </w:r>
      <w:r w:rsidRPr="00BD30ED">
        <w:br/>
      </w:r>
      <w:r w:rsidRPr="00BD30ED">
        <w:br/>
        <w:t xml:space="preserve">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1"/>
        <w:gridCol w:w="1248"/>
        <w:gridCol w:w="1076"/>
        <w:gridCol w:w="1122"/>
        <w:gridCol w:w="1433"/>
      </w:tblGrid>
      <w:tr w:rsidR="00BD30ED" w:rsidRPr="00BD30ED" w14:paraId="0F37D0E3" w14:textId="77777777" w:rsidTr="00BD30ED">
        <w:trPr>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B18EAC" w14:textId="77777777" w:rsidR="00BD30ED" w:rsidRPr="00BD30ED" w:rsidRDefault="00BD30ED" w:rsidP="00BD30ED">
            <w:pPr>
              <w:rPr>
                <w:b/>
                <w:bCs/>
              </w:rPr>
            </w:pPr>
            <w:r w:rsidRPr="00BD30ED">
              <w:rPr>
                <w:b/>
                <w:bCs/>
              </w:rPr>
              <w:t>Дата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B3D84" w14:textId="77777777" w:rsidR="00BD30ED" w:rsidRPr="00BD30ED" w:rsidRDefault="00BD30ED" w:rsidP="00BD30ED">
            <w:pPr>
              <w:rPr>
                <w:b/>
                <w:bCs/>
              </w:rPr>
            </w:pPr>
            <w:r w:rsidRPr="00BD30ED">
              <w:rPr>
                <w:b/>
                <w:bCs/>
              </w:rPr>
              <w:t>Възрастен в двойна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3D369" w14:textId="77777777" w:rsidR="00BD30ED" w:rsidRPr="00BD30ED" w:rsidRDefault="00BD30ED" w:rsidP="00BD30ED">
            <w:pPr>
              <w:rPr>
                <w:b/>
                <w:bCs/>
              </w:rPr>
            </w:pPr>
            <w:r w:rsidRPr="00BD30ED">
              <w:rPr>
                <w:b/>
                <w:bCs/>
              </w:rPr>
              <w:t>Единична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2308C" w14:textId="77777777" w:rsidR="00BD30ED" w:rsidRPr="00BD30ED" w:rsidRDefault="00BD30ED" w:rsidP="00BD30ED">
            <w:pPr>
              <w:rPr>
                <w:b/>
                <w:bCs/>
              </w:rPr>
            </w:pPr>
            <w:r w:rsidRPr="00BD30ED">
              <w:rPr>
                <w:b/>
                <w:bCs/>
              </w:rPr>
              <w:t>Трети възрастен</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D36B0" w14:textId="77777777" w:rsidR="00BD30ED" w:rsidRPr="00BD30ED" w:rsidRDefault="00BD30ED" w:rsidP="00BD30ED">
            <w:pPr>
              <w:rPr>
                <w:b/>
                <w:bCs/>
              </w:rPr>
            </w:pPr>
            <w:r w:rsidRPr="00BD30ED">
              <w:rPr>
                <w:b/>
                <w:bCs/>
              </w:rPr>
              <w:t>Дете до 11.99 с 2-ма възрастни в стая</w:t>
            </w:r>
          </w:p>
        </w:tc>
      </w:tr>
      <w:tr w:rsidR="00BD30ED" w:rsidRPr="00BD30ED" w14:paraId="7DD30CAB" w14:textId="77777777" w:rsidTr="00BD30E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554ADC" w14:textId="77777777" w:rsidR="00BD30ED" w:rsidRPr="00BD30ED" w:rsidRDefault="00BD30ED" w:rsidP="00BD30ED">
            <w:r w:rsidRPr="00BD30ED">
              <w:t>28.09.2025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5D52E" w14:textId="77777777" w:rsidR="00BD30ED" w:rsidRPr="00BD30ED" w:rsidRDefault="00BD30ED" w:rsidP="00BD30ED">
            <w:r w:rsidRPr="00BD30ED">
              <w:t>980 лв.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017E8" w14:textId="77777777" w:rsidR="00BD30ED" w:rsidRPr="00BD30ED" w:rsidRDefault="00BD30ED" w:rsidP="00BD30ED">
            <w:r w:rsidRPr="00BD30ED">
              <w:t>1350 лв.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20316" w14:textId="77777777" w:rsidR="00BD30ED" w:rsidRPr="00BD30ED" w:rsidRDefault="00BD30ED" w:rsidP="00BD30ED">
            <w:r w:rsidRPr="00BD30ED">
              <w:t>980 лв.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D3ABD" w14:textId="77777777" w:rsidR="00BD30ED" w:rsidRPr="00BD30ED" w:rsidRDefault="00BD30ED" w:rsidP="00BD30ED">
            <w:r w:rsidRPr="00BD30ED">
              <w:t>810 лв.</w:t>
            </w:r>
          </w:p>
        </w:tc>
      </w:tr>
    </w:tbl>
    <w:p w14:paraId="2499FC2D" w14:textId="77777777" w:rsidR="00BD30ED" w:rsidRPr="00BD30ED" w:rsidRDefault="00BD30ED" w:rsidP="00BD30ED">
      <w:r w:rsidRPr="00BD30ED">
        <w:br/>
      </w:r>
      <w:r w:rsidRPr="00BD30ED">
        <w:br/>
      </w:r>
      <w:r w:rsidRPr="00BD30ED">
        <w:rPr>
          <w:b/>
          <w:bCs/>
          <w:color w:val="0070C0"/>
        </w:rPr>
        <w:t>Допълнителни екскурзии: </w:t>
      </w:r>
      <w:r w:rsidRPr="00BD30ED">
        <w:br/>
      </w:r>
      <w:r w:rsidRPr="00BD30ED">
        <w:br/>
      </w:r>
      <w:r w:rsidRPr="00BD30ED">
        <w:rPr>
          <w:b/>
          <w:bCs/>
          <w:color w:val="00B0F0"/>
        </w:rPr>
        <w:t>Далян - Островът на костенурките</w:t>
      </w:r>
      <w:r w:rsidRPr="00BD30ED">
        <w:br/>
        <w:t xml:space="preserve"> Разходка с лодка по реката до мястото, където се влива в Средиземно море, посещение на защитения от ЮНЕСКО плаж на костенурките, може да опитате и ефекта на лечебната кал . </w:t>
      </w:r>
    </w:p>
    <w:p w14:paraId="426C0E28" w14:textId="77777777" w:rsidR="00BD30ED" w:rsidRPr="00BD30ED" w:rsidRDefault="00BD30ED" w:rsidP="00BD30ED">
      <w:pPr>
        <w:numPr>
          <w:ilvl w:val="0"/>
          <w:numId w:val="1"/>
        </w:numPr>
      </w:pPr>
      <w:r w:rsidRPr="00BD30ED">
        <w:t>Цената включва</w:t>
      </w:r>
    </w:p>
    <w:p w14:paraId="4667FD22" w14:textId="77777777" w:rsidR="00BD30ED" w:rsidRPr="00BD30ED" w:rsidRDefault="00BD30ED" w:rsidP="00BD30ED">
      <w:r w:rsidRPr="00BD30ED">
        <w:t xml:space="preserve">автобус, екскурзовод, обяд (напитките се доплащат) </w:t>
      </w:r>
    </w:p>
    <w:p w14:paraId="1E66CAB5" w14:textId="77777777" w:rsidR="00BD30ED" w:rsidRPr="00BD30ED" w:rsidRDefault="00BD30ED" w:rsidP="00BD30ED">
      <w:pPr>
        <w:numPr>
          <w:ilvl w:val="0"/>
          <w:numId w:val="2"/>
        </w:numPr>
      </w:pPr>
      <w:r w:rsidRPr="00BD30ED">
        <w:t>Цена: възрастен - 45 евро, дете 6-12 г. - 30 евро</w:t>
      </w:r>
    </w:p>
    <w:p w14:paraId="687B54EC" w14:textId="77777777" w:rsidR="00BD30ED" w:rsidRPr="00BD30ED" w:rsidRDefault="00BD30ED" w:rsidP="00BD30ED">
      <w:r w:rsidRPr="00BD30ED">
        <w:t> </w:t>
      </w:r>
      <w:r w:rsidRPr="00BD30ED">
        <w:br/>
      </w:r>
      <w:r w:rsidRPr="00BD30ED">
        <w:rPr>
          <w:b/>
          <w:bCs/>
          <w:color w:val="00B0F0"/>
        </w:rPr>
        <w:t>Мира и Кекова – 45 евро</w:t>
      </w:r>
      <w:r w:rsidRPr="00BD30ED">
        <w:br/>
        <w:t> Предлагаме една от най-интересните исторически екскурзии, където ще посетите древния град Мира, основан през 5 век пр.н.е. Символът на този град е църквата „Свети Николай Мирликийски Чудотворец“, където той е служил през целия си живот и е погребан. Въпреки че мощите му са откраднати през 1087 г. и пренесени в италианския град Бари (където се намират сега), църквата е място за поклонение на вярващи от цял ​​свят. В западните традиции образът на Свети Никола се слива с Дядо Коледа, толкова обичан от всички деца на земята. Затова в Демре има музей на Дядо Коледа, а на площада има негова бронзова статуя.</w:t>
      </w:r>
      <w:r w:rsidRPr="00BD30ED">
        <w:br/>
        <w:t>Втората част от обиколката ще се проведе на борда на яхтата, която ще ви отведе до остров Кекова, където се срещат история и природа,  след земетресението част от острова потъна под вода заедно с руините на древния град. Много останки от сгради се издигат над водата, а под водата на дълбочина 5-6 метра има руини на древни улици, храмове, голямо разнообразие от древни съдове, амфори и домакински съдове и дори древни саркофази, които понякога се издигат над водата. Къде другаде можете да видите истински потънал древен град?</w:t>
      </w:r>
      <w:r w:rsidRPr="00BD30ED">
        <w:br/>
      </w:r>
      <w:r w:rsidRPr="00BD30ED">
        <w:lastRenderedPageBreak/>
        <w:t> </w:t>
      </w:r>
      <w:r w:rsidRPr="00BD30ED">
        <w:br/>
      </w:r>
      <w:bookmarkStart w:id="1" w:name="_Hlk200526938"/>
      <w:r w:rsidRPr="00BD30ED">
        <w:t>Цената е включва:</w:t>
      </w:r>
      <w:bookmarkEnd w:id="1"/>
      <w:r w:rsidRPr="00BD30ED">
        <w:t xml:space="preserve"> </w:t>
      </w:r>
    </w:p>
    <w:p w14:paraId="5E75D366" w14:textId="77777777" w:rsidR="00BD30ED" w:rsidRPr="00BD30ED" w:rsidRDefault="00BD30ED" w:rsidP="00BD30ED">
      <w:pPr>
        <w:numPr>
          <w:ilvl w:val="0"/>
          <w:numId w:val="3"/>
        </w:numPr>
      </w:pPr>
      <w:r w:rsidRPr="00BD30ED">
        <w:t>Трансфер от хотела и обратно</w:t>
      </w:r>
    </w:p>
    <w:p w14:paraId="693BDEF2" w14:textId="77777777" w:rsidR="00BD30ED" w:rsidRPr="00BD30ED" w:rsidRDefault="00BD30ED" w:rsidP="00BD30ED">
      <w:pPr>
        <w:numPr>
          <w:ilvl w:val="0"/>
          <w:numId w:val="3"/>
        </w:numPr>
      </w:pPr>
      <w:r w:rsidRPr="00BD30ED">
        <w:t>Лицензиран екскурзовод</w:t>
      </w:r>
    </w:p>
    <w:p w14:paraId="38E4E386" w14:textId="77777777" w:rsidR="00BD30ED" w:rsidRPr="00BD30ED" w:rsidRDefault="00BD30ED" w:rsidP="00BD30ED">
      <w:pPr>
        <w:numPr>
          <w:ilvl w:val="0"/>
          <w:numId w:val="3"/>
        </w:numPr>
      </w:pPr>
      <w:r w:rsidRPr="00BD30ED">
        <w:t>Входни такси за църквата Свети Николай Мирликийски Чудотворец,</w:t>
      </w:r>
    </w:p>
    <w:p w14:paraId="3FF95DF4" w14:textId="77777777" w:rsidR="00BD30ED" w:rsidRPr="00BD30ED" w:rsidRDefault="00BD30ED" w:rsidP="00BD30ED">
      <w:pPr>
        <w:numPr>
          <w:ilvl w:val="0"/>
          <w:numId w:val="3"/>
        </w:numPr>
      </w:pPr>
      <w:r w:rsidRPr="00BD30ED">
        <w:t>Ликийски гробници и амфитеатър</w:t>
      </w:r>
    </w:p>
    <w:p w14:paraId="5C961E0C" w14:textId="77777777" w:rsidR="00BD30ED" w:rsidRPr="00BD30ED" w:rsidRDefault="00BD30ED" w:rsidP="00BD30ED">
      <w:pPr>
        <w:numPr>
          <w:ilvl w:val="0"/>
          <w:numId w:val="3"/>
        </w:numPr>
      </w:pPr>
      <w:r w:rsidRPr="00BD30ED">
        <w:t>Разходка с яхта до остров Кекова в потъналият град ,почивка за плаж и къпане в морето</w:t>
      </w:r>
    </w:p>
    <w:p w14:paraId="060BAC59" w14:textId="77777777" w:rsidR="00BD30ED" w:rsidRPr="00BD30ED" w:rsidRDefault="00BD30ED" w:rsidP="00BD30ED">
      <w:r w:rsidRPr="00BD30ED">
        <w:t> </w:t>
      </w:r>
      <w:r w:rsidRPr="00BD30ED">
        <w:br/>
        <w:t> </w:t>
      </w:r>
      <w:r w:rsidRPr="00BD30ED">
        <w:br/>
      </w:r>
      <w:r w:rsidRPr="00BD30ED">
        <w:rPr>
          <w:b/>
          <w:bCs/>
          <w:color w:val="00B0F0"/>
        </w:rPr>
        <w:t>Остров Кастелоризо – 55 евро</w:t>
      </w:r>
      <w:r w:rsidRPr="00BD30ED">
        <w:br/>
        <w:t>Отпътуване с ферибот до гръцкия остров Кастелоризо. Разходка в град Мегисти. Единственият град на острова – Кастелоризо или Мегисти  има  малобройни жители, но уникална архитектура и завидни забележителности, концентрирани в този къс земя сред морето от времето и историята.</w:t>
      </w:r>
      <w:r w:rsidRPr="00BD30ED">
        <w:br/>
        <w:t>Най-известната местна забележителност е Червеният замък, който е толкова е знаков за острова, че той получава неговото име - от латинското “castelle” (замък) и италианското “rosso” (червен). Така островът започва да се нарича Кастелоризо.</w:t>
      </w:r>
      <w:r w:rsidRPr="00BD30ED">
        <w:br/>
        <w:t>Посещение на Синята пещера. Сред най-красивите гледки на острова е тази на Синята пещера, наричана така, заради уникалната игра на слънчевите лъчи, които се пречупват през водата и обагрят входа във фосфоресцираща синя светлина, като продължават навътре, танцувайки между изваяните от времето сталактити и сталагмити.</w:t>
      </w:r>
      <w:r w:rsidRPr="00BD30ED">
        <w:br/>
        <w:t> </w:t>
      </w:r>
      <w:r w:rsidRPr="00BD30ED">
        <w:br/>
        <w:t xml:space="preserve">Цената е включено: </w:t>
      </w:r>
    </w:p>
    <w:p w14:paraId="08DF7AB9" w14:textId="77777777" w:rsidR="00BD30ED" w:rsidRPr="00BD30ED" w:rsidRDefault="00BD30ED" w:rsidP="00BD30ED">
      <w:pPr>
        <w:numPr>
          <w:ilvl w:val="0"/>
          <w:numId w:val="4"/>
        </w:numPr>
      </w:pPr>
      <w:r w:rsidRPr="00BD30ED">
        <w:t>Трансфер от хотела до пристанището и обратно</w:t>
      </w:r>
    </w:p>
    <w:p w14:paraId="0073BB04" w14:textId="77777777" w:rsidR="00BD30ED" w:rsidRPr="00BD30ED" w:rsidRDefault="00BD30ED" w:rsidP="00BD30ED">
      <w:pPr>
        <w:numPr>
          <w:ilvl w:val="0"/>
          <w:numId w:val="4"/>
        </w:numPr>
      </w:pPr>
      <w:r w:rsidRPr="00BD30ED">
        <w:t>Лицензиран екскурзовод</w:t>
      </w:r>
    </w:p>
    <w:p w14:paraId="72DA3795" w14:textId="77777777" w:rsidR="00BD30ED" w:rsidRPr="00BD30ED" w:rsidRDefault="00BD30ED" w:rsidP="00BD30ED">
      <w:pPr>
        <w:numPr>
          <w:ilvl w:val="0"/>
          <w:numId w:val="4"/>
        </w:numPr>
      </w:pPr>
      <w:r w:rsidRPr="00BD30ED">
        <w:t>Ферибот до остров Кастелоризо</w:t>
      </w:r>
    </w:p>
    <w:p w14:paraId="389332A3" w14:textId="77777777" w:rsidR="00BD30ED" w:rsidRPr="00BD30ED" w:rsidRDefault="00BD30ED" w:rsidP="00BD30ED">
      <w:pPr>
        <w:numPr>
          <w:ilvl w:val="0"/>
          <w:numId w:val="4"/>
        </w:numPr>
      </w:pPr>
      <w:r w:rsidRPr="00BD30ED">
        <w:t>пристанищни такси</w:t>
      </w:r>
    </w:p>
    <w:p w14:paraId="020A5EA0" w14:textId="77777777" w:rsidR="00BD30ED" w:rsidRPr="00BD30ED" w:rsidRDefault="00BD30ED" w:rsidP="00BD30ED">
      <w:pPr>
        <w:numPr>
          <w:ilvl w:val="0"/>
          <w:numId w:val="4"/>
        </w:numPr>
      </w:pPr>
      <w:r w:rsidRPr="00BD30ED">
        <w:t>гранични такси</w:t>
      </w:r>
    </w:p>
    <w:p w14:paraId="62DCD792" w14:textId="77777777" w:rsidR="00BD30ED" w:rsidRPr="00BD30ED" w:rsidRDefault="00BD30ED" w:rsidP="00BD30ED">
      <w:pPr>
        <w:numPr>
          <w:ilvl w:val="0"/>
          <w:numId w:val="4"/>
        </w:numPr>
      </w:pPr>
      <w:r w:rsidRPr="00BD30ED">
        <w:t>Разходка с лодка до Синята пещера</w:t>
      </w:r>
    </w:p>
    <w:p w14:paraId="6D0D1031" w14:textId="4E9FF916" w:rsidR="00BD30ED" w:rsidRDefault="00BD30ED" w:rsidP="00BD30ED">
      <w:r w:rsidRPr="00BD30ED">
        <w:t> </w:t>
      </w:r>
      <w:r w:rsidRPr="00BD30ED">
        <w:br/>
        <w:t> </w:t>
      </w:r>
      <w:r w:rsidRPr="00BD30ED">
        <w:br/>
      </w:r>
      <w:r w:rsidRPr="00BD30ED">
        <w:rPr>
          <w:b/>
          <w:bCs/>
          <w:color w:val="00B0F0"/>
        </w:rPr>
        <w:t>Полет с параглайдинг – около 150 евро</w:t>
      </w:r>
      <w:r w:rsidRPr="00BD30ED">
        <w:br/>
        <w:t> Изживей свободата в небето! За вашия комфорт и безопасност по време на полета ще се погрижи придружаващ квалифициран пилот парапланерист.</w:t>
      </w:r>
      <w:r w:rsidRPr="00BD30ED">
        <w:br/>
        <w:t>•  Цената включва:</w:t>
      </w:r>
      <w:r w:rsidRPr="00BD30ED">
        <w:br/>
        <w:t>              ** трансфер до мястото на излитане</w:t>
      </w:r>
      <w:r w:rsidRPr="00BD30ED">
        <w:br/>
        <w:t>             **Необходимата летателна екипировка и опитен пилот-инструктор;</w:t>
      </w:r>
      <w:r w:rsidRPr="00BD30ED">
        <w:br/>
        <w:t>**Инструктаж преди излитане и по време на полета;</w:t>
      </w:r>
      <w:r w:rsidRPr="00BD30ED">
        <w:br/>
        <w:t>Забележка:</w:t>
      </w:r>
      <w:r w:rsidRPr="00BD30ED">
        <w:br/>
        <w:t>•  За непълнолетни лица се изисква съгласие от родител!</w:t>
      </w:r>
      <w:r w:rsidRPr="00BD30ED">
        <w:br/>
        <w:t>•  Услугата е силно зависима от метеорологичните условия!</w:t>
      </w:r>
    </w:p>
    <w:p w14:paraId="6A238FBD" w14:textId="714E4230" w:rsidR="00BD30ED" w:rsidRDefault="00BD30ED" w:rsidP="00BD30ED"/>
    <w:p w14:paraId="624E274B" w14:textId="0AD5C426" w:rsidR="00BD30ED" w:rsidRPr="00BD30ED" w:rsidRDefault="00BD30ED" w:rsidP="00BD30ED">
      <w:pPr>
        <w:rPr>
          <w:b/>
          <w:bCs/>
          <w:color w:val="0070C0"/>
        </w:rPr>
      </w:pPr>
      <w:r w:rsidRPr="00BD30ED">
        <w:rPr>
          <w:b/>
          <w:bCs/>
          <w:color w:val="0070C0"/>
        </w:rPr>
        <w:t xml:space="preserve">Цената включва: </w:t>
      </w:r>
    </w:p>
    <w:p w14:paraId="14F249EC"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транспорт с лицензиран автобус категория 4*</w:t>
      </w:r>
    </w:p>
    <w:p w14:paraId="2E0AAEF0"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lastRenderedPageBreak/>
        <w:t>митнически и магистрални такси</w:t>
      </w:r>
    </w:p>
    <w:p w14:paraId="6AE5FC9C"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1 нощувки със закуски и вечери в Анталия</w:t>
      </w:r>
    </w:p>
    <w:p w14:paraId="1418DB32"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 xml:space="preserve">1 нощувки със закуски и вечери в </w:t>
      </w:r>
      <w:r w:rsidRPr="00BD30ED">
        <w:rPr>
          <w:rFonts w:ascii="Calibri" w:eastAsia="Times New Roman" w:hAnsi="Calibri" w:cs="Calibri"/>
          <w:lang w:eastAsia="bg-BG"/>
        </w:rPr>
        <w:t>Каш/ Дерме</w:t>
      </w:r>
    </w:p>
    <w:p w14:paraId="189DBDA5"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2 нощувка със закуска и вечеря във Фетие</w:t>
      </w:r>
    </w:p>
    <w:p w14:paraId="76812A6C"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1 нощувки със закуски и вечери в Айвалък / Саръмсаклъ </w:t>
      </w:r>
    </w:p>
    <w:p w14:paraId="54455603"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медицинска застраховка с асистънс на база 5000 евро за лица до 69г. / от 70 до 85 г. с асистанс 4000 евро/ в ЗАД Лев Инс</w:t>
      </w:r>
    </w:p>
    <w:p w14:paraId="030196C6" w14:textId="77777777" w:rsidR="00BD30ED" w:rsidRPr="00BD30ED" w:rsidRDefault="00BD30ED" w:rsidP="00BD3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екскурзоводско обслужване</w:t>
      </w:r>
    </w:p>
    <w:p w14:paraId="45D294EF" w14:textId="760FE078" w:rsidR="00BD30ED" w:rsidRPr="00BD30ED" w:rsidRDefault="00BD30ED" w:rsidP="00BD30ED">
      <w:pPr>
        <w:rPr>
          <w:b/>
          <w:bCs/>
          <w:color w:val="0070C0"/>
          <w:sz w:val="28"/>
          <w:szCs w:val="28"/>
        </w:rPr>
      </w:pPr>
      <w:r w:rsidRPr="00BD30ED">
        <w:rPr>
          <w:b/>
          <w:bCs/>
          <w:color w:val="0070C0"/>
          <w:sz w:val="28"/>
          <w:szCs w:val="28"/>
        </w:rPr>
        <w:t xml:space="preserve">Цената не вкючва: </w:t>
      </w:r>
    </w:p>
    <w:p w14:paraId="78E5FF64"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разходи от личен характер</w:t>
      </w:r>
      <w:r w:rsidRPr="00BD30ED">
        <w:rPr>
          <w:rFonts w:ascii="Times New Roman" w:eastAsia="Times New Roman" w:hAnsi="Times New Roman" w:cs="Times New Roman"/>
          <w:sz w:val="24"/>
          <w:szCs w:val="24"/>
          <w:lang w:eastAsia="bg-BG"/>
        </w:rPr>
        <w:br/>
        <w:t>Допълнителни екскурзии : </w:t>
      </w: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70C0"/>
          <w:sz w:val="24"/>
          <w:szCs w:val="24"/>
          <w:lang w:eastAsia="bg-BG"/>
        </w:rPr>
        <w:t>Далян - Островът на костенурките</w:t>
      </w:r>
      <w:r w:rsidRPr="00BD30ED">
        <w:rPr>
          <w:rFonts w:ascii="Times New Roman" w:eastAsia="Times New Roman" w:hAnsi="Times New Roman" w:cs="Times New Roman"/>
          <w:sz w:val="24"/>
          <w:szCs w:val="24"/>
          <w:lang w:eastAsia="bg-BG"/>
        </w:rPr>
        <w:br/>
        <w:t xml:space="preserve"> Разходка с лодка по реката до мястото, където се влива в Средиземно море, посещение на защитения от ЮНЕСКО плаж на костенурките, може да опитате и ефекта на лечебната кал . </w:t>
      </w:r>
    </w:p>
    <w:p w14:paraId="2A8389E1" w14:textId="77777777" w:rsidR="00BD30ED" w:rsidRPr="00BD30ED" w:rsidRDefault="00BD30ED" w:rsidP="00BD30ED">
      <w:pPr>
        <w:numPr>
          <w:ilvl w:val="0"/>
          <w:numId w:val="6"/>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Цената включва</w:t>
      </w:r>
    </w:p>
    <w:p w14:paraId="134D3B9B"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 xml:space="preserve">автобус, екскурзовод, обяд (напитките се доплащат) </w:t>
      </w:r>
    </w:p>
    <w:p w14:paraId="14F46BFF" w14:textId="77777777" w:rsidR="00BD30ED" w:rsidRPr="00BD30ED" w:rsidRDefault="00BD30ED" w:rsidP="00BD30ED">
      <w:pPr>
        <w:numPr>
          <w:ilvl w:val="0"/>
          <w:numId w:val="7"/>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Цена: възрастен - 45 евро, дете 6-12 г. - 30 евро</w:t>
      </w:r>
    </w:p>
    <w:p w14:paraId="7FDFE26F"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 </w:t>
      </w: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70C0"/>
          <w:sz w:val="24"/>
          <w:szCs w:val="24"/>
          <w:lang w:eastAsia="bg-BG"/>
        </w:rPr>
        <w:t>Мира и Кекова – 45 евро</w:t>
      </w:r>
      <w:r w:rsidRPr="00BD30ED">
        <w:rPr>
          <w:rFonts w:ascii="Times New Roman" w:eastAsia="Times New Roman" w:hAnsi="Times New Roman" w:cs="Times New Roman"/>
          <w:sz w:val="24"/>
          <w:szCs w:val="24"/>
          <w:lang w:eastAsia="bg-BG"/>
        </w:rPr>
        <w:br/>
        <w:t> Предлагаме една от най-интересните исторически екскурзии, където ще посетите древния град Мира, основан през 5 век пр.н.е. Символът на този град е църквата „Свети Николай Мирликийски Чудотворец“, където той е служил през целия си живот и е погребан. Въпреки че мощите му са откраднати през 1087 г. и пренесени в италианския град Бари (където се намират сега), църквата е място за поклонение на вярващи от цял ​​свят. В западните традиции образът на Свети Никола се слива с Дядо Коледа, толкова обичан от всички деца на земята. Затова в Демре има музей на Дядо Коледа, а на площада има негова бронзова статуя.</w:t>
      </w:r>
      <w:r w:rsidRPr="00BD30ED">
        <w:rPr>
          <w:rFonts w:ascii="Times New Roman" w:eastAsia="Times New Roman" w:hAnsi="Times New Roman" w:cs="Times New Roman"/>
          <w:sz w:val="24"/>
          <w:szCs w:val="24"/>
          <w:lang w:eastAsia="bg-BG"/>
        </w:rPr>
        <w:br/>
        <w:t>Втората част от обиколката ще се проведе на борда на яхтата, която ще ви отведе до остров Кекова, където се срещат история и природа,  след земетресението част от острова потъна под вода заедно с руините на древния град. Много останки от сгради се издигат над водата, а под водата на дълбочина 5-6 метра има руини на древни улици, храмове, голямо разнообразие от древни съдове, амфори и домакински съдове и дори древни саркофази, които понякога се издигат над водата. Къде другаде можете да видите истински потънал древен град?</w:t>
      </w:r>
      <w:r w:rsidRPr="00BD30ED">
        <w:rPr>
          <w:rFonts w:ascii="Times New Roman" w:eastAsia="Times New Roman" w:hAnsi="Times New Roman" w:cs="Times New Roman"/>
          <w:sz w:val="24"/>
          <w:szCs w:val="24"/>
          <w:lang w:eastAsia="bg-BG"/>
        </w:rPr>
        <w:br/>
        <w:t> </w:t>
      </w:r>
      <w:r w:rsidRPr="00BD30ED">
        <w:rPr>
          <w:rFonts w:ascii="Times New Roman" w:eastAsia="Times New Roman" w:hAnsi="Times New Roman" w:cs="Times New Roman"/>
          <w:sz w:val="24"/>
          <w:szCs w:val="24"/>
          <w:lang w:eastAsia="bg-BG"/>
        </w:rPr>
        <w:br/>
        <w:t xml:space="preserve">Цената е включва: </w:t>
      </w:r>
    </w:p>
    <w:p w14:paraId="4AFEC37F" w14:textId="77777777" w:rsidR="00BD30ED" w:rsidRPr="00BD30ED" w:rsidRDefault="00BD30ED" w:rsidP="00BD30ED">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Трансфер от хотела и обратно</w:t>
      </w:r>
    </w:p>
    <w:p w14:paraId="2A9EACB0" w14:textId="77777777" w:rsidR="00BD30ED" w:rsidRPr="00BD30ED" w:rsidRDefault="00BD30ED" w:rsidP="00BD30ED">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Лицензиран екскурзовод</w:t>
      </w:r>
    </w:p>
    <w:p w14:paraId="2453B5B4" w14:textId="77777777" w:rsidR="00BD30ED" w:rsidRPr="00BD30ED" w:rsidRDefault="00BD30ED" w:rsidP="00BD30ED">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Входни такси за църквата Свети Николай Мирликийски Чудотворец,</w:t>
      </w:r>
    </w:p>
    <w:p w14:paraId="3A6E8518" w14:textId="77777777" w:rsidR="00BD30ED" w:rsidRPr="00BD30ED" w:rsidRDefault="00BD30ED" w:rsidP="00BD30ED">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Ликийски гробници и амфитеатър</w:t>
      </w:r>
    </w:p>
    <w:p w14:paraId="3CF4C73B" w14:textId="77777777" w:rsidR="00BD30ED" w:rsidRPr="00BD30ED" w:rsidRDefault="00BD30ED" w:rsidP="00BD30ED">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Разходка с яхта до остров Кекова в потъналият град ,почивка за плаж и къпане в морето</w:t>
      </w:r>
    </w:p>
    <w:p w14:paraId="158BF049"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 </w:t>
      </w:r>
      <w:r w:rsidRPr="00BD30ED">
        <w:rPr>
          <w:rFonts w:ascii="Times New Roman" w:eastAsia="Times New Roman" w:hAnsi="Times New Roman" w:cs="Times New Roman"/>
          <w:sz w:val="24"/>
          <w:szCs w:val="24"/>
          <w:lang w:eastAsia="bg-BG"/>
        </w:rPr>
        <w:br/>
        <w:t> </w:t>
      </w: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70C0"/>
          <w:sz w:val="24"/>
          <w:szCs w:val="24"/>
          <w:lang w:eastAsia="bg-BG"/>
        </w:rPr>
        <w:t>Остров Кастелоризо – 55 евро</w:t>
      </w:r>
      <w:r w:rsidRPr="00BD30ED">
        <w:rPr>
          <w:rFonts w:ascii="Times New Roman" w:eastAsia="Times New Roman" w:hAnsi="Times New Roman" w:cs="Times New Roman"/>
          <w:sz w:val="24"/>
          <w:szCs w:val="24"/>
          <w:lang w:eastAsia="bg-BG"/>
        </w:rPr>
        <w:br/>
        <w:t>Отпътуване с ферибот до гръцкия остров Кастелоризо. Разходка в град Мегисти. Единственият град на острова – Кастелоризо или Мегисти  има  малобройни жители, но уникална архитектура и завидни забележителности, концентрирани в този къс земя сред морето от времето и историята.</w:t>
      </w:r>
      <w:r w:rsidRPr="00BD30ED">
        <w:rPr>
          <w:rFonts w:ascii="Times New Roman" w:eastAsia="Times New Roman" w:hAnsi="Times New Roman" w:cs="Times New Roman"/>
          <w:sz w:val="24"/>
          <w:szCs w:val="24"/>
          <w:lang w:eastAsia="bg-BG"/>
        </w:rPr>
        <w:br/>
        <w:t xml:space="preserve">Най-известната местна забележителност е Червеният замък, който е толкова е знаков за острова, че </w:t>
      </w:r>
      <w:r w:rsidRPr="00BD30ED">
        <w:rPr>
          <w:rFonts w:ascii="Times New Roman" w:eastAsia="Times New Roman" w:hAnsi="Times New Roman" w:cs="Times New Roman"/>
          <w:sz w:val="24"/>
          <w:szCs w:val="24"/>
          <w:lang w:eastAsia="bg-BG"/>
        </w:rPr>
        <w:lastRenderedPageBreak/>
        <w:t>той получава неговото име - от латинското “castelle” (замък) и италианското “rosso” (червен). Така островът започва да се нарича Кастелоризо.</w:t>
      </w:r>
      <w:r w:rsidRPr="00BD30ED">
        <w:rPr>
          <w:rFonts w:ascii="Times New Roman" w:eastAsia="Times New Roman" w:hAnsi="Times New Roman" w:cs="Times New Roman"/>
          <w:sz w:val="24"/>
          <w:szCs w:val="24"/>
          <w:lang w:eastAsia="bg-BG"/>
        </w:rPr>
        <w:br/>
        <w:t>Посещение на Синята пещера. Сред най-красивите гледки на острова е тази на Синята пещера, наричана така, заради уникалната игра на слънчевите лъчи, които се пречупват през водата и обагрят входа във фосфоресцираща синя светлина, като продължават навътре, танцувайки между изваяните от времето сталактити и сталагмити.</w:t>
      </w:r>
      <w:r w:rsidRPr="00BD30ED">
        <w:rPr>
          <w:rFonts w:ascii="Times New Roman" w:eastAsia="Times New Roman" w:hAnsi="Times New Roman" w:cs="Times New Roman"/>
          <w:sz w:val="24"/>
          <w:szCs w:val="24"/>
          <w:lang w:eastAsia="bg-BG"/>
        </w:rPr>
        <w:br/>
        <w:t> </w:t>
      </w:r>
      <w:r w:rsidRPr="00BD30ED">
        <w:rPr>
          <w:rFonts w:ascii="Times New Roman" w:eastAsia="Times New Roman" w:hAnsi="Times New Roman" w:cs="Times New Roman"/>
          <w:sz w:val="24"/>
          <w:szCs w:val="24"/>
          <w:lang w:eastAsia="bg-BG"/>
        </w:rPr>
        <w:br/>
        <w:t xml:space="preserve">Цената е включено: </w:t>
      </w:r>
    </w:p>
    <w:p w14:paraId="348DEFCB" w14:textId="77777777" w:rsidR="00BD30ED" w:rsidRPr="00BD30ED" w:rsidRDefault="00BD30ED" w:rsidP="00BD30E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Трансфер от хотела до пристанището и обратно</w:t>
      </w:r>
    </w:p>
    <w:p w14:paraId="44351F54" w14:textId="77777777" w:rsidR="00BD30ED" w:rsidRPr="00BD30ED" w:rsidRDefault="00BD30ED" w:rsidP="00BD30E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Лицензиран екскурзовод</w:t>
      </w:r>
    </w:p>
    <w:p w14:paraId="44FFB886" w14:textId="77777777" w:rsidR="00BD30ED" w:rsidRPr="00BD30ED" w:rsidRDefault="00BD30ED" w:rsidP="00BD30E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Ферибот до остров Кастелоризо</w:t>
      </w:r>
    </w:p>
    <w:p w14:paraId="2156D2CF" w14:textId="77777777" w:rsidR="00BD30ED" w:rsidRPr="00BD30ED" w:rsidRDefault="00BD30ED" w:rsidP="00BD30E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пристанищни такси</w:t>
      </w:r>
    </w:p>
    <w:p w14:paraId="1AE218C8" w14:textId="77777777" w:rsidR="00BD30ED" w:rsidRPr="00BD30ED" w:rsidRDefault="00BD30ED" w:rsidP="00BD30E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гранични такси</w:t>
      </w:r>
    </w:p>
    <w:p w14:paraId="6EDD725E" w14:textId="77777777" w:rsidR="00BD30ED" w:rsidRPr="00BD30ED" w:rsidRDefault="00BD30ED" w:rsidP="00BD30E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Разходка с лодка до Синята пещера</w:t>
      </w:r>
    </w:p>
    <w:p w14:paraId="5A235E91" w14:textId="66FC9490" w:rsidR="00BD30ED" w:rsidRDefault="00BD30ED" w:rsidP="00BD30ED">
      <w:pPr>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 </w:t>
      </w:r>
      <w:r w:rsidRPr="00BD30ED">
        <w:rPr>
          <w:rFonts w:ascii="Times New Roman" w:eastAsia="Times New Roman" w:hAnsi="Times New Roman" w:cs="Times New Roman"/>
          <w:sz w:val="24"/>
          <w:szCs w:val="24"/>
          <w:lang w:eastAsia="bg-BG"/>
        </w:rPr>
        <w:br/>
        <w:t> </w:t>
      </w: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70C0"/>
          <w:sz w:val="24"/>
          <w:szCs w:val="24"/>
          <w:lang w:eastAsia="bg-BG"/>
        </w:rPr>
        <w:t>Полет с параглайдинг – около 150 евро</w:t>
      </w:r>
      <w:r w:rsidRPr="00BD30ED">
        <w:rPr>
          <w:rFonts w:ascii="Times New Roman" w:eastAsia="Times New Roman" w:hAnsi="Times New Roman" w:cs="Times New Roman"/>
          <w:sz w:val="24"/>
          <w:szCs w:val="24"/>
          <w:lang w:eastAsia="bg-BG"/>
        </w:rPr>
        <w:br/>
        <w:t> Изживей свободата в небето! За вашия комфорт и безопасност по време на полета ще се погрижи придружаващ квалифициран пилот парапланерист.</w:t>
      </w:r>
      <w:r w:rsidRPr="00BD30ED">
        <w:rPr>
          <w:rFonts w:ascii="Times New Roman" w:eastAsia="Times New Roman" w:hAnsi="Times New Roman" w:cs="Times New Roman"/>
          <w:sz w:val="24"/>
          <w:szCs w:val="24"/>
          <w:lang w:eastAsia="bg-BG"/>
        </w:rPr>
        <w:br/>
        <w:t>•  Цената включва:</w:t>
      </w:r>
      <w:r w:rsidRPr="00BD30ED">
        <w:rPr>
          <w:rFonts w:ascii="Times New Roman" w:eastAsia="Times New Roman" w:hAnsi="Times New Roman" w:cs="Times New Roman"/>
          <w:sz w:val="24"/>
          <w:szCs w:val="24"/>
          <w:lang w:eastAsia="bg-BG"/>
        </w:rPr>
        <w:br/>
        <w:t>              ** трансфер до мястото на излитане</w:t>
      </w:r>
      <w:r w:rsidRPr="00BD30ED">
        <w:rPr>
          <w:rFonts w:ascii="Times New Roman" w:eastAsia="Times New Roman" w:hAnsi="Times New Roman" w:cs="Times New Roman"/>
          <w:sz w:val="24"/>
          <w:szCs w:val="24"/>
          <w:lang w:eastAsia="bg-BG"/>
        </w:rPr>
        <w:br/>
        <w:t>             **Необходимата летателна екипировка и опитен пилот-инструктор;</w:t>
      </w:r>
      <w:r w:rsidRPr="00BD30ED">
        <w:rPr>
          <w:rFonts w:ascii="Times New Roman" w:eastAsia="Times New Roman" w:hAnsi="Times New Roman" w:cs="Times New Roman"/>
          <w:sz w:val="24"/>
          <w:szCs w:val="24"/>
          <w:lang w:eastAsia="bg-BG"/>
        </w:rPr>
        <w:br/>
        <w:t>**Инструктаж преди излитане и по време на полета;</w:t>
      </w:r>
      <w:r w:rsidRPr="00BD30ED">
        <w:rPr>
          <w:rFonts w:ascii="Times New Roman" w:eastAsia="Times New Roman" w:hAnsi="Times New Roman" w:cs="Times New Roman"/>
          <w:sz w:val="24"/>
          <w:szCs w:val="24"/>
          <w:lang w:eastAsia="bg-BG"/>
        </w:rPr>
        <w:br/>
        <w:t>Забележка:</w:t>
      </w:r>
      <w:r w:rsidRPr="00BD30ED">
        <w:rPr>
          <w:rFonts w:ascii="Times New Roman" w:eastAsia="Times New Roman" w:hAnsi="Times New Roman" w:cs="Times New Roman"/>
          <w:sz w:val="24"/>
          <w:szCs w:val="24"/>
          <w:lang w:eastAsia="bg-BG"/>
        </w:rPr>
        <w:br/>
        <w:t>•  За непълнолетни лица се изисква съгласие от родител!</w:t>
      </w:r>
      <w:r w:rsidRPr="00BD30ED">
        <w:rPr>
          <w:rFonts w:ascii="Times New Roman" w:eastAsia="Times New Roman" w:hAnsi="Times New Roman" w:cs="Times New Roman"/>
          <w:sz w:val="24"/>
          <w:szCs w:val="24"/>
          <w:lang w:eastAsia="bg-BG"/>
        </w:rPr>
        <w:br/>
        <w:t>•  Услугата е силно зависима от метеорологичните условия!</w:t>
      </w:r>
    </w:p>
    <w:p w14:paraId="02DC48B6" w14:textId="57DE0CE9" w:rsidR="00BD30ED" w:rsidRDefault="00BD30ED" w:rsidP="00BD30ED">
      <w:pPr>
        <w:rPr>
          <w:rFonts w:ascii="Times New Roman" w:eastAsia="Times New Roman" w:hAnsi="Times New Roman" w:cs="Times New Roman"/>
          <w:sz w:val="24"/>
          <w:szCs w:val="24"/>
          <w:lang w:eastAsia="bg-BG"/>
        </w:rPr>
      </w:pPr>
    </w:p>
    <w:p w14:paraId="181AD6F8"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b/>
          <w:bCs/>
          <w:color w:val="0000CD"/>
          <w:sz w:val="24"/>
          <w:szCs w:val="24"/>
          <w:lang w:eastAsia="bg-BG"/>
        </w:rPr>
        <w:t>Начин на плащане</w:t>
      </w:r>
      <w:r w:rsidRPr="00BD30ED">
        <w:rPr>
          <w:rFonts w:ascii="Times New Roman" w:eastAsia="Times New Roman" w:hAnsi="Times New Roman" w:cs="Times New Roman"/>
          <w:sz w:val="24"/>
          <w:szCs w:val="24"/>
          <w:lang w:eastAsia="bg-BG"/>
        </w:rPr>
        <w:t xml:space="preserve">: </w:t>
      </w:r>
    </w:p>
    <w:p w14:paraId="58B5A981" w14:textId="77777777" w:rsidR="00BD30ED" w:rsidRPr="00BD30ED" w:rsidRDefault="00BD30ED" w:rsidP="00BD30ED">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депозит – 30 % от пакетната цена;</w:t>
      </w:r>
    </w:p>
    <w:p w14:paraId="4C34A9A8" w14:textId="77777777" w:rsidR="00BD30ED" w:rsidRPr="00BD30ED" w:rsidRDefault="00BD30ED" w:rsidP="00BD30ED">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доплащане - 7 дни преди отпътуване</w:t>
      </w:r>
    </w:p>
    <w:p w14:paraId="1B5D6C2C"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00CD"/>
          <w:sz w:val="24"/>
          <w:szCs w:val="24"/>
          <w:lang w:eastAsia="bg-BG"/>
        </w:rPr>
        <w:t xml:space="preserve">Срок за уведомяване при недостигнат минимален брой туристи: </w:t>
      </w:r>
    </w:p>
    <w:p w14:paraId="6A0B9B2A" w14:textId="77777777" w:rsidR="00BD30ED" w:rsidRPr="00BD30ED" w:rsidRDefault="00BD30ED" w:rsidP="00BD30ED">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7 дни преди датата на отпътуване</w:t>
      </w:r>
    </w:p>
    <w:p w14:paraId="5A4C8986"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00CD"/>
          <w:sz w:val="24"/>
          <w:szCs w:val="24"/>
          <w:lang w:eastAsia="bg-BG"/>
        </w:rPr>
        <w:t xml:space="preserve">Пътуване на лица с ограничена подвижност: </w:t>
      </w:r>
    </w:p>
    <w:p w14:paraId="4544CFC4" w14:textId="77777777" w:rsidR="00BD30ED" w:rsidRPr="00BD30ED" w:rsidRDefault="00BD30ED" w:rsidP="00BD30ED">
      <w:pPr>
        <w:numPr>
          <w:ilvl w:val="0"/>
          <w:numId w:val="13"/>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Пътуването като цяло НЕ Е подходящо за лица с ограничена подвижност.</w:t>
      </w:r>
    </w:p>
    <w:p w14:paraId="7BE3763B"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0000CD"/>
          <w:sz w:val="24"/>
          <w:szCs w:val="24"/>
          <w:lang w:eastAsia="bg-BG"/>
        </w:rPr>
        <w:t xml:space="preserve">Полезна информация: </w:t>
      </w:r>
    </w:p>
    <w:p w14:paraId="603BA214" w14:textId="07BA1E71" w:rsidR="00BD30ED" w:rsidRPr="00BD30ED" w:rsidRDefault="00BD30ED" w:rsidP="00BD30ED">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Валутен курс 1 лира = 0.0</w:t>
      </w:r>
      <w:r>
        <w:rPr>
          <w:rFonts w:ascii="Times New Roman" w:eastAsia="Times New Roman" w:hAnsi="Times New Roman" w:cs="Times New Roman"/>
          <w:sz w:val="24"/>
          <w:szCs w:val="24"/>
          <w:lang w:eastAsia="bg-BG"/>
        </w:rPr>
        <w:t>5</w:t>
      </w:r>
      <w:r w:rsidRPr="00BD30ED">
        <w:rPr>
          <w:rFonts w:ascii="Times New Roman" w:eastAsia="Times New Roman" w:hAnsi="Times New Roman" w:cs="Times New Roman"/>
          <w:sz w:val="24"/>
          <w:szCs w:val="24"/>
          <w:lang w:eastAsia="bg-BG"/>
        </w:rPr>
        <w:t xml:space="preserve"> лева</w:t>
      </w:r>
    </w:p>
    <w:p w14:paraId="6AC5C1CA" w14:textId="77777777" w:rsidR="00BD30ED" w:rsidRPr="00BD30ED" w:rsidRDefault="00BD30ED" w:rsidP="00BD30ED">
      <w:pPr>
        <w:numPr>
          <w:ilvl w:val="0"/>
          <w:numId w:val="15"/>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3FA84B22"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lastRenderedPageBreak/>
        <w:br/>
      </w:r>
      <w:r w:rsidRPr="00BD30ED">
        <w:rPr>
          <w:rFonts w:ascii="Times New Roman" w:eastAsia="Times New Roman" w:hAnsi="Times New Roman" w:cs="Times New Roman"/>
          <w:b/>
          <w:bCs/>
          <w:color w:val="0000CD"/>
          <w:sz w:val="24"/>
          <w:szCs w:val="24"/>
          <w:lang w:eastAsia="bg-BG"/>
        </w:rPr>
        <w:t xml:space="preserve">Необходими документи: </w:t>
      </w:r>
    </w:p>
    <w:p w14:paraId="36572ECB" w14:textId="77777777" w:rsidR="00BD30ED" w:rsidRPr="00BD30ED" w:rsidRDefault="00BD30ED" w:rsidP="00BD30ED">
      <w:pPr>
        <w:numPr>
          <w:ilvl w:val="0"/>
          <w:numId w:val="16"/>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валиден задграничен паспорт или лична карта с 5 месечна валидност към датата на заминаване;</w:t>
      </w:r>
    </w:p>
    <w:p w14:paraId="49AAFA9C" w14:textId="77777777" w:rsidR="00BD30ED" w:rsidRPr="00BD30ED" w:rsidRDefault="00BD30ED" w:rsidP="00BD30ED">
      <w:pPr>
        <w:numPr>
          <w:ilvl w:val="0"/>
          <w:numId w:val="17"/>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за деца до 18г., пътуващи без родители или с 1 родител - нотариално заверена декларация от родителите /оригинал и копие/</w:t>
      </w:r>
    </w:p>
    <w:p w14:paraId="3F5D1CD8" w14:textId="77777777" w:rsidR="00BD30ED" w:rsidRPr="00BD30ED" w:rsidRDefault="00BD30ED" w:rsidP="00BD30ED">
      <w:pPr>
        <w:spacing w:after="0"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br/>
      </w:r>
      <w:r w:rsidRPr="00BD30ED">
        <w:rPr>
          <w:rFonts w:ascii="Times New Roman" w:eastAsia="Times New Roman" w:hAnsi="Times New Roman" w:cs="Times New Roman"/>
          <w:b/>
          <w:bCs/>
          <w:color w:val="FF0000"/>
          <w:sz w:val="24"/>
          <w:szCs w:val="24"/>
          <w:lang w:eastAsia="bg-BG"/>
        </w:rPr>
        <w:t xml:space="preserve">Забележка </w:t>
      </w:r>
    </w:p>
    <w:p w14:paraId="72287311" w14:textId="77777777" w:rsidR="00BD30ED" w:rsidRPr="00BD30ED" w:rsidRDefault="00BD30ED" w:rsidP="00BD30ED">
      <w:pPr>
        <w:numPr>
          <w:ilvl w:val="0"/>
          <w:numId w:val="18"/>
        </w:numPr>
        <w:spacing w:before="100" w:beforeAutospacing="1" w:after="100" w:afterAutospacing="1" w:line="240" w:lineRule="auto"/>
        <w:rPr>
          <w:rFonts w:ascii="Times New Roman" w:eastAsia="Times New Roman" w:hAnsi="Times New Roman" w:cs="Times New Roman"/>
          <w:sz w:val="24"/>
          <w:szCs w:val="24"/>
          <w:lang w:eastAsia="bg-BG"/>
        </w:rPr>
      </w:pPr>
      <w:r w:rsidRPr="00BD30ED">
        <w:rPr>
          <w:rFonts w:ascii="Times New Roman" w:eastAsia="Times New Roman" w:hAnsi="Times New Roman" w:cs="Times New Roman"/>
          <w:sz w:val="24"/>
          <w:szCs w:val="24"/>
          <w:lang w:eastAsia="bg-BG"/>
        </w:rPr>
        <w:t>Агенцията НЕ носи отговорност при промяна на музейните такси и работното време на музеите. Посочените такси са съгласно информацията, поместена в сайтовете на посочените туристически обекти. Възможно е да настъпят промени.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 недопуснати от съответните гранични власти.</w:t>
      </w:r>
    </w:p>
    <w:p w14:paraId="7CA23995" w14:textId="057B833E" w:rsidR="00BD30ED" w:rsidRDefault="00FB2FE2" w:rsidP="00BD30ED">
      <w:r w:rsidRPr="00FB2FE2">
        <w:rPr>
          <w:noProof/>
        </w:rPr>
        <w:drawing>
          <wp:inline distT="0" distB="0" distL="0" distR="0" wp14:anchorId="1B6F6AB6" wp14:editId="01151E32">
            <wp:extent cx="2160078" cy="1433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3590" cy="1456023"/>
                    </a:xfrm>
                    <a:prstGeom prst="rect">
                      <a:avLst/>
                    </a:prstGeom>
                    <a:noFill/>
                    <a:ln>
                      <a:noFill/>
                    </a:ln>
                  </pic:spPr>
                </pic:pic>
              </a:graphicData>
            </a:graphic>
          </wp:inline>
        </w:drawing>
      </w:r>
      <w:r w:rsidRPr="00FB2FE2">
        <w:rPr>
          <w:noProof/>
        </w:rPr>
        <w:drawing>
          <wp:inline distT="0" distB="0" distL="0" distR="0" wp14:anchorId="5211AB6D" wp14:editId="5F323D3B">
            <wp:extent cx="2097061" cy="13972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9426" cy="1432092"/>
                    </a:xfrm>
                    <a:prstGeom prst="rect">
                      <a:avLst/>
                    </a:prstGeom>
                    <a:noFill/>
                    <a:ln>
                      <a:noFill/>
                    </a:ln>
                  </pic:spPr>
                </pic:pic>
              </a:graphicData>
            </a:graphic>
          </wp:inline>
        </w:drawing>
      </w:r>
      <w:r>
        <w:rPr>
          <w:noProof/>
        </w:rPr>
        <w:drawing>
          <wp:inline distT="0" distB="0" distL="0" distR="0" wp14:anchorId="754E8EFA" wp14:editId="574176E8">
            <wp:extent cx="2121408" cy="14142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606" cy="1432404"/>
                    </a:xfrm>
                    <a:prstGeom prst="rect">
                      <a:avLst/>
                    </a:prstGeom>
                    <a:noFill/>
                  </pic:spPr>
                </pic:pic>
              </a:graphicData>
            </a:graphic>
          </wp:inline>
        </w:drawing>
      </w:r>
    </w:p>
    <w:p w14:paraId="6E6696A5" w14:textId="70AE2FD3" w:rsidR="00FB2FE2" w:rsidRDefault="00FB2FE2" w:rsidP="00BD30ED"/>
    <w:p w14:paraId="656DA377" w14:textId="6C8952A0" w:rsidR="00FB2FE2" w:rsidRDefault="00FB2FE2" w:rsidP="00BD30ED">
      <w:r>
        <w:rPr>
          <w:noProof/>
        </w:rPr>
        <w:drawing>
          <wp:inline distT="0" distB="0" distL="0" distR="0" wp14:anchorId="5574BF21" wp14:editId="422B48EC">
            <wp:extent cx="6247180" cy="3512173"/>
            <wp:effectExtent l="0" t="0" r="1270" b="0"/>
            <wp:docPr id="4" name="Picture 4" descr="Древна Ликия - докосване до античността - снимк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ревна Ликия - докосване до античността - снимка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837" cy="3526598"/>
                    </a:xfrm>
                    <a:prstGeom prst="rect">
                      <a:avLst/>
                    </a:prstGeom>
                    <a:noFill/>
                    <a:ln>
                      <a:noFill/>
                    </a:ln>
                  </pic:spPr>
                </pic:pic>
              </a:graphicData>
            </a:graphic>
          </wp:inline>
        </w:drawing>
      </w:r>
    </w:p>
    <w:sectPr w:rsidR="00FB2FE2" w:rsidSect="00BD30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B29"/>
    <w:multiLevelType w:val="multilevel"/>
    <w:tmpl w:val="B048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A37EC"/>
    <w:multiLevelType w:val="multilevel"/>
    <w:tmpl w:val="096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171A"/>
    <w:multiLevelType w:val="multilevel"/>
    <w:tmpl w:val="E3E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A4D9A"/>
    <w:multiLevelType w:val="multilevel"/>
    <w:tmpl w:val="87F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E01AA"/>
    <w:multiLevelType w:val="multilevel"/>
    <w:tmpl w:val="02B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43465"/>
    <w:multiLevelType w:val="multilevel"/>
    <w:tmpl w:val="79F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F5B19"/>
    <w:multiLevelType w:val="multilevel"/>
    <w:tmpl w:val="528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7697D"/>
    <w:multiLevelType w:val="multilevel"/>
    <w:tmpl w:val="735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72237"/>
    <w:multiLevelType w:val="multilevel"/>
    <w:tmpl w:val="A16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70177"/>
    <w:multiLevelType w:val="multilevel"/>
    <w:tmpl w:val="B16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C3095"/>
    <w:multiLevelType w:val="multilevel"/>
    <w:tmpl w:val="2232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46AD3"/>
    <w:multiLevelType w:val="multilevel"/>
    <w:tmpl w:val="CFA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C065DF"/>
    <w:multiLevelType w:val="multilevel"/>
    <w:tmpl w:val="DDE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673BF"/>
    <w:multiLevelType w:val="multilevel"/>
    <w:tmpl w:val="7E38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11977"/>
    <w:multiLevelType w:val="multilevel"/>
    <w:tmpl w:val="52F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91833"/>
    <w:multiLevelType w:val="multilevel"/>
    <w:tmpl w:val="3EB8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20F2F"/>
    <w:multiLevelType w:val="multilevel"/>
    <w:tmpl w:val="4D8A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C61E4"/>
    <w:multiLevelType w:val="multilevel"/>
    <w:tmpl w:val="4E8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4"/>
  </w:num>
  <w:num w:numId="4">
    <w:abstractNumId w:val="11"/>
  </w:num>
  <w:num w:numId="5">
    <w:abstractNumId w:val="7"/>
  </w:num>
  <w:num w:numId="6">
    <w:abstractNumId w:val="12"/>
  </w:num>
  <w:num w:numId="7">
    <w:abstractNumId w:val="2"/>
  </w:num>
  <w:num w:numId="8">
    <w:abstractNumId w:val="1"/>
  </w:num>
  <w:num w:numId="9">
    <w:abstractNumId w:val="9"/>
  </w:num>
  <w:num w:numId="10">
    <w:abstractNumId w:val="13"/>
  </w:num>
  <w:num w:numId="11">
    <w:abstractNumId w:val="8"/>
  </w:num>
  <w:num w:numId="12">
    <w:abstractNumId w:val="6"/>
  </w:num>
  <w:num w:numId="13">
    <w:abstractNumId w:val="3"/>
  </w:num>
  <w:num w:numId="14">
    <w:abstractNumId w:val="0"/>
  </w:num>
  <w:num w:numId="15">
    <w:abstractNumId w:val="16"/>
  </w:num>
  <w:num w:numId="16">
    <w:abstractNumId w:val="15"/>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1B"/>
    <w:rsid w:val="00007D1B"/>
    <w:rsid w:val="004846BC"/>
    <w:rsid w:val="00595103"/>
    <w:rsid w:val="00BD30ED"/>
    <w:rsid w:val="00FB2F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51B2"/>
  <w15:chartTrackingRefBased/>
  <w15:docId w15:val="{45458F1D-E884-40A1-8030-08F05073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0ED"/>
    <w:rPr>
      <w:color w:val="0563C1" w:themeColor="hyperlink"/>
      <w:u w:val="single"/>
    </w:rPr>
  </w:style>
  <w:style w:type="character" w:styleId="UnresolvedMention">
    <w:name w:val="Unresolved Mention"/>
    <w:basedOn w:val="DefaultParagraphFont"/>
    <w:uiPriority w:val="99"/>
    <w:semiHidden/>
    <w:unhideWhenUsed/>
    <w:rsid w:val="00BD30ED"/>
    <w:rPr>
      <w:color w:val="605E5C"/>
      <w:shd w:val="clear" w:color="auto" w:fill="E1DFDD"/>
    </w:rPr>
  </w:style>
  <w:style w:type="character" w:styleId="Strong">
    <w:name w:val="Strong"/>
    <w:basedOn w:val="DefaultParagraphFont"/>
    <w:uiPriority w:val="22"/>
    <w:qFormat/>
    <w:rsid w:val="00BD3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20661">
      <w:bodyDiv w:val="1"/>
      <w:marLeft w:val="0"/>
      <w:marRight w:val="0"/>
      <w:marTop w:val="0"/>
      <w:marBottom w:val="0"/>
      <w:divBdr>
        <w:top w:val="none" w:sz="0" w:space="0" w:color="auto"/>
        <w:left w:val="none" w:sz="0" w:space="0" w:color="auto"/>
        <w:bottom w:val="none" w:sz="0" w:space="0" w:color="auto"/>
        <w:right w:val="none" w:sz="0" w:space="0" w:color="auto"/>
      </w:divBdr>
      <w:divsChild>
        <w:div w:id="1977181617">
          <w:marLeft w:val="0"/>
          <w:marRight w:val="0"/>
          <w:marTop w:val="0"/>
          <w:marBottom w:val="0"/>
          <w:divBdr>
            <w:top w:val="none" w:sz="0" w:space="0" w:color="auto"/>
            <w:left w:val="none" w:sz="0" w:space="0" w:color="auto"/>
            <w:bottom w:val="none" w:sz="0" w:space="0" w:color="auto"/>
            <w:right w:val="none" w:sz="0" w:space="0" w:color="auto"/>
          </w:divBdr>
        </w:div>
      </w:divsChild>
    </w:div>
    <w:div w:id="802575280">
      <w:bodyDiv w:val="1"/>
      <w:marLeft w:val="0"/>
      <w:marRight w:val="0"/>
      <w:marTop w:val="0"/>
      <w:marBottom w:val="0"/>
      <w:divBdr>
        <w:top w:val="none" w:sz="0" w:space="0" w:color="auto"/>
        <w:left w:val="none" w:sz="0" w:space="0" w:color="auto"/>
        <w:bottom w:val="none" w:sz="0" w:space="0" w:color="auto"/>
        <w:right w:val="none" w:sz="0" w:space="0" w:color="auto"/>
      </w:divBdr>
      <w:divsChild>
        <w:div w:id="1230924742">
          <w:marLeft w:val="0"/>
          <w:marRight w:val="0"/>
          <w:marTop w:val="0"/>
          <w:marBottom w:val="0"/>
          <w:divBdr>
            <w:top w:val="none" w:sz="0" w:space="0" w:color="auto"/>
            <w:left w:val="none" w:sz="0" w:space="0" w:color="auto"/>
            <w:bottom w:val="none" w:sz="0" w:space="0" w:color="auto"/>
            <w:right w:val="none" w:sz="0" w:space="0" w:color="auto"/>
          </w:divBdr>
        </w:div>
      </w:divsChild>
    </w:div>
    <w:div w:id="1394742578">
      <w:bodyDiv w:val="1"/>
      <w:marLeft w:val="0"/>
      <w:marRight w:val="0"/>
      <w:marTop w:val="0"/>
      <w:marBottom w:val="0"/>
      <w:divBdr>
        <w:top w:val="none" w:sz="0" w:space="0" w:color="auto"/>
        <w:left w:val="none" w:sz="0" w:space="0" w:color="auto"/>
        <w:bottom w:val="none" w:sz="0" w:space="0" w:color="auto"/>
        <w:right w:val="none" w:sz="0" w:space="0" w:color="auto"/>
      </w:divBdr>
    </w:div>
    <w:div w:id="1443722954">
      <w:bodyDiv w:val="1"/>
      <w:marLeft w:val="0"/>
      <w:marRight w:val="0"/>
      <w:marTop w:val="0"/>
      <w:marBottom w:val="0"/>
      <w:divBdr>
        <w:top w:val="none" w:sz="0" w:space="0" w:color="auto"/>
        <w:left w:val="none" w:sz="0" w:space="0" w:color="auto"/>
        <w:bottom w:val="none" w:sz="0" w:space="0" w:color="auto"/>
        <w:right w:val="none" w:sz="0" w:space="0" w:color="auto"/>
      </w:divBdr>
      <w:divsChild>
        <w:div w:id="1116607248">
          <w:marLeft w:val="0"/>
          <w:marRight w:val="0"/>
          <w:marTop w:val="0"/>
          <w:marBottom w:val="0"/>
          <w:divBdr>
            <w:top w:val="none" w:sz="0" w:space="0" w:color="auto"/>
            <w:left w:val="none" w:sz="0" w:space="0" w:color="auto"/>
            <w:bottom w:val="none" w:sz="0" w:space="0" w:color="auto"/>
            <w:right w:val="none" w:sz="0" w:space="0" w:color="auto"/>
          </w:divBdr>
        </w:div>
      </w:divsChild>
    </w:div>
    <w:div w:id="15212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tenlitravel.com/zabelejitelnosti-turcia/odr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7</cp:revision>
  <dcterms:created xsi:type="dcterms:W3CDTF">2025-07-06T09:45:00Z</dcterms:created>
  <dcterms:modified xsi:type="dcterms:W3CDTF">2025-07-06T10:11:00Z</dcterms:modified>
</cp:coreProperties>
</file>